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86" w:rsidRPr="001E6D7A" w:rsidRDefault="002C73F8">
      <w:pPr>
        <w:rPr>
          <w:b/>
          <w:sz w:val="28"/>
        </w:rPr>
      </w:pPr>
      <w:r>
        <w:rPr>
          <w:b/>
          <w:sz w:val="28"/>
        </w:rPr>
        <w:t>Computer Science Year 10</w:t>
      </w:r>
      <w:r w:rsidR="00C53C44">
        <w:rPr>
          <w:b/>
          <w:sz w:val="28"/>
        </w:rPr>
        <w:t xml:space="preserve"> (J277)</w:t>
      </w:r>
    </w:p>
    <w:tbl>
      <w:tblPr>
        <w:tblStyle w:val="TableGrid"/>
        <w:tblW w:w="10633" w:type="dxa"/>
        <w:tblLook w:val="04A0" w:firstRow="1" w:lastRow="0" w:firstColumn="1" w:lastColumn="0" w:noHBand="0" w:noVBand="1"/>
      </w:tblPr>
      <w:tblGrid>
        <w:gridCol w:w="606"/>
        <w:gridCol w:w="1538"/>
        <w:gridCol w:w="1820"/>
        <w:gridCol w:w="1622"/>
        <w:gridCol w:w="1814"/>
        <w:gridCol w:w="1720"/>
        <w:gridCol w:w="1513"/>
      </w:tblGrid>
      <w:tr w:rsidR="00172CB9" w:rsidRPr="00550B54" w:rsidTr="009645C0">
        <w:trPr>
          <w:trHeight w:val="338"/>
        </w:trPr>
        <w:tc>
          <w:tcPr>
            <w:tcW w:w="606" w:type="dxa"/>
          </w:tcPr>
          <w:p w:rsidR="00172CB9" w:rsidRPr="00EE6EB8" w:rsidRDefault="00172CB9" w:rsidP="0034101F">
            <w:pPr>
              <w:rPr>
                <w:b/>
                <w:sz w:val="20"/>
                <w:szCs w:val="20"/>
              </w:rPr>
            </w:pPr>
          </w:p>
        </w:tc>
        <w:tc>
          <w:tcPr>
            <w:tcW w:w="1538" w:type="dxa"/>
          </w:tcPr>
          <w:p w:rsidR="00172CB9" w:rsidRPr="009645C0" w:rsidRDefault="00172CB9" w:rsidP="009645C0">
            <w:pPr>
              <w:jc w:val="center"/>
              <w:rPr>
                <w:b/>
              </w:rPr>
            </w:pPr>
            <w:r w:rsidRPr="009645C0">
              <w:rPr>
                <w:b/>
              </w:rPr>
              <w:t>Autumn 1</w:t>
            </w:r>
          </w:p>
        </w:tc>
        <w:tc>
          <w:tcPr>
            <w:tcW w:w="1820" w:type="dxa"/>
          </w:tcPr>
          <w:p w:rsidR="00172CB9" w:rsidRPr="009645C0" w:rsidRDefault="00172CB9" w:rsidP="009645C0">
            <w:pPr>
              <w:jc w:val="center"/>
              <w:rPr>
                <w:b/>
              </w:rPr>
            </w:pPr>
            <w:r w:rsidRPr="009645C0">
              <w:rPr>
                <w:b/>
              </w:rPr>
              <w:t>Autumn 2</w:t>
            </w:r>
          </w:p>
        </w:tc>
        <w:tc>
          <w:tcPr>
            <w:tcW w:w="1622" w:type="dxa"/>
          </w:tcPr>
          <w:p w:rsidR="00172CB9" w:rsidRPr="009645C0" w:rsidRDefault="00172CB9" w:rsidP="009645C0">
            <w:pPr>
              <w:jc w:val="center"/>
            </w:pPr>
            <w:r w:rsidRPr="009645C0">
              <w:rPr>
                <w:b/>
              </w:rPr>
              <w:t>Spring 1</w:t>
            </w:r>
          </w:p>
        </w:tc>
        <w:tc>
          <w:tcPr>
            <w:tcW w:w="1814" w:type="dxa"/>
          </w:tcPr>
          <w:p w:rsidR="00172CB9" w:rsidRPr="009645C0" w:rsidRDefault="00172CB9" w:rsidP="009645C0">
            <w:pPr>
              <w:jc w:val="center"/>
              <w:rPr>
                <w:b/>
              </w:rPr>
            </w:pPr>
            <w:r w:rsidRPr="009645C0">
              <w:rPr>
                <w:b/>
              </w:rPr>
              <w:t>Spring 2</w:t>
            </w:r>
          </w:p>
        </w:tc>
        <w:tc>
          <w:tcPr>
            <w:tcW w:w="1720" w:type="dxa"/>
          </w:tcPr>
          <w:p w:rsidR="00172CB9" w:rsidRPr="009645C0" w:rsidRDefault="00172CB9" w:rsidP="009645C0">
            <w:pPr>
              <w:jc w:val="center"/>
              <w:rPr>
                <w:b/>
              </w:rPr>
            </w:pPr>
            <w:r w:rsidRPr="009645C0">
              <w:rPr>
                <w:b/>
              </w:rPr>
              <w:t>Summer 1</w:t>
            </w:r>
          </w:p>
        </w:tc>
        <w:tc>
          <w:tcPr>
            <w:tcW w:w="1513" w:type="dxa"/>
          </w:tcPr>
          <w:p w:rsidR="00172CB9" w:rsidRPr="009645C0" w:rsidRDefault="00172CB9" w:rsidP="009645C0">
            <w:pPr>
              <w:jc w:val="center"/>
              <w:rPr>
                <w:b/>
              </w:rPr>
            </w:pPr>
            <w:r w:rsidRPr="009645C0">
              <w:rPr>
                <w:b/>
              </w:rPr>
              <w:t>Summer 2</w:t>
            </w:r>
          </w:p>
        </w:tc>
      </w:tr>
      <w:tr w:rsidR="00172CB9" w:rsidRPr="00550B54" w:rsidTr="009645C0">
        <w:trPr>
          <w:trHeight w:val="1637"/>
        </w:trPr>
        <w:tc>
          <w:tcPr>
            <w:tcW w:w="606" w:type="dxa"/>
          </w:tcPr>
          <w:p w:rsidR="00172CB9" w:rsidRPr="00EE6EB8" w:rsidRDefault="00172CB9" w:rsidP="00172CB9">
            <w:pPr>
              <w:rPr>
                <w:b/>
                <w:sz w:val="20"/>
                <w:szCs w:val="20"/>
              </w:rPr>
            </w:pPr>
          </w:p>
          <w:p w:rsidR="00172CB9" w:rsidRPr="00EE6EB8" w:rsidRDefault="00172CB9" w:rsidP="00172CB9">
            <w:pPr>
              <w:rPr>
                <w:b/>
                <w:sz w:val="20"/>
                <w:szCs w:val="20"/>
              </w:rPr>
            </w:pPr>
          </w:p>
          <w:p w:rsidR="00172CB9" w:rsidRPr="00EE6EB8" w:rsidRDefault="00172CB9" w:rsidP="00172CB9">
            <w:pPr>
              <w:rPr>
                <w:b/>
                <w:sz w:val="20"/>
                <w:szCs w:val="20"/>
              </w:rPr>
            </w:pPr>
          </w:p>
          <w:p w:rsidR="00172CB9" w:rsidRPr="00EE6EB8" w:rsidRDefault="00172CB9" w:rsidP="00172CB9">
            <w:pPr>
              <w:rPr>
                <w:b/>
                <w:sz w:val="20"/>
                <w:szCs w:val="20"/>
              </w:rPr>
            </w:pPr>
          </w:p>
          <w:p w:rsidR="00172CB9" w:rsidRPr="00EE6EB8" w:rsidRDefault="00172CB9" w:rsidP="00172CB9">
            <w:pPr>
              <w:rPr>
                <w:b/>
                <w:sz w:val="20"/>
                <w:szCs w:val="20"/>
              </w:rPr>
            </w:pPr>
          </w:p>
        </w:tc>
        <w:tc>
          <w:tcPr>
            <w:tcW w:w="1538" w:type="dxa"/>
          </w:tcPr>
          <w:p w:rsidR="00172CB9" w:rsidRPr="002C73F8" w:rsidRDefault="00172CB9" w:rsidP="00172CB9">
            <w:pPr>
              <w:jc w:val="center"/>
              <w:rPr>
                <w:sz w:val="20"/>
                <w:szCs w:val="20"/>
              </w:rPr>
            </w:pPr>
            <w:r w:rsidRPr="002C73F8">
              <w:rPr>
                <w:sz w:val="20"/>
                <w:szCs w:val="20"/>
              </w:rPr>
              <w:t xml:space="preserve">Paper 1: </w:t>
            </w:r>
            <w:r w:rsidR="009947AF">
              <w:rPr>
                <w:sz w:val="20"/>
                <w:szCs w:val="20"/>
              </w:rPr>
              <w:t xml:space="preserve">1.1 </w:t>
            </w:r>
            <w:r w:rsidRPr="002C73F8">
              <w:rPr>
                <w:sz w:val="20"/>
                <w:szCs w:val="20"/>
              </w:rPr>
              <w:t>System Architecture and</w:t>
            </w:r>
            <w:r w:rsidR="003E69AD">
              <w:rPr>
                <w:sz w:val="20"/>
                <w:szCs w:val="20"/>
              </w:rPr>
              <w:t xml:space="preserve"> </w:t>
            </w:r>
            <w:r w:rsidR="009947AF">
              <w:rPr>
                <w:sz w:val="20"/>
                <w:szCs w:val="20"/>
              </w:rPr>
              <w:t xml:space="preserve">1.2a </w:t>
            </w:r>
            <w:r w:rsidR="00FE0B89">
              <w:rPr>
                <w:sz w:val="20"/>
                <w:szCs w:val="20"/>
              </w:rPr>
              <w:t xml:space="preserve">Memory and </w:t>
            </w:r>
            <w:r w:rsidR="003E69AD">
              <w:rPr>
                <w:sz w:val="20"/>
                <w:szCs w:val="20"/>
              </w:rPr>
              <w:t>Storage</w:t>
            </w:r>
          </w:p>
          <w:p w:rsidR="00172CB9" w:rsidRPr="002C73F8" w:rsidRDefault="00172CB9" w:rsidP="009947AF">
            <w:pPr>
              <w:rPr>
                <w:sz w:val="20"/>
                <w:szCs w:val="20"/>
              </w:rPr>
            </w:pPr>
          </w:p>
          <w:p w:rsidR="00172CB9" w:rsidRPr="002C73F8" w:rsidRDefault="00172CB9" w:rsidP="00172CB9">
            <w:pPr>
              <w:jc w:val="center"/>
              <w:rPr>
                <w:sz w:val="20"/>
                <w:szCs w:val="20"/>
              </w:rPr>
            </w:pPr>
          </w:p>
        </w:tc>
        <w:tc>
          <w:tcPr>
            <w:tcW w:w="1820" w:type="dxa"/>
          </w:tcPr>
          <w:p w:rsidR="00172CB9" w:rsidRPr="002C73F8" w:rsidRDefault="00172CB9" w:rsidP="00172CB9">
            <w:pPr>
              <w:jc w:val="center"/>
              <w:rPr>
                <w:sz w:val="20"/>
                <w:szCs w:val="20"/>
              </w:rPr>
            </w:pPr>
            <w:r w:rsidRPr="002C73F8">
              <w:rPr>
                <w:sz w:val="20"/>
                <w:szCs w:val="20"/>
              </w:rPr>
              <w:t xml:space="preserve">Paper 1: </w:t>
            </w:r>
            <w:r w:rsidR="009947AF">
              <w:rPr>
                <w:sz w:val="20"/>
                <w:szCs w:val="20"/>
              </w:rPr>
              <w:t xml:space="preserve">1.2b </w:t>
            </w:r>
            <w:r w:rsidR="00FE0B89">
              <w:rPr>
                <w:sz w:val="20"/>
                <w:szCs w:val="20"/>
              </w:rPr>
              <w:t>Memory and Storage (Data Representation)</w:t>
            </w:r>
            <w:r w:rsidR="009947AF">
              <w:rPr>
                <w:sz w:val="20"/>
                <w:szCs w:val="20"/>
              </w:rPr>
              <w:t xml:space="preserve"> 1.3a Networks</w:t>
            </w:r>
            <w:r w:rsidR="00FE0B89">
              <w:rPr>
                <w:sz w:val="20"/>
                <w:szCs w:val="20"/>
              </w:rPr>
              <w:t>, Connections and Protocols</w:t>
            </w:r>
          </w:p>
        </w:tc>
        <w:tc>
          <w:tcPr>
            <w:tcW w:w="1622" w:type="dxa"/>
          </w:tcPr>
          <w:p w:rsidR="00172CB9" w:rsidRPr="002C73F8" w:rsidRDefault="00172CB9" w:rsidP="00172CB9">
            <w:pPr>
              <w:jc w:val="center"/>
              <w:rPr>
                <w:sz w:val="20"/>
                <w:szCs w:val="20"/>
              </w:rPr>
            </w:pPr>
            <w:r w:rsidRPr="002C73F8">
              <w:rPr>
                <w:sz w:val="20"/>
                <w:szCs w:val="20"/>
              </w:rPr>
              <w:t xml:space="preserve">Paper 1: </w:t>
            </w:r>
            <w:r w:rsidR="009947AF">
              <w:rPr>
                <w:sz w:val="20"/>
                <w:szCs w:val="20"/>
              </w:rPr>
              <w:t xml:space="preserve">1.3b </w:t>
            </w:r>
            <w:r w:rsidR="00FE0B89">
              <w:rPr>
                <w:sz w:val="20"/>
                <w:szCs w:val="20"/>
              </w:rPr>
              <w:t xml:space="preserve">Networks, Connections and Protocols </w:t>
            </w:r>
            <w:r w:rsidR="009947AF">
              <w:rPr>
                <w:sz w:val="20"/>
                <w:szCs w:val="20"/>
              </w:rPr>
              <w:t xml:space="preserve">and 1.4 </w:t>
            </w:r>
            <w:r w:rsidRPr="002C73F8">
              <w:rPr>
                <w:sz w:val="20"/>
                <w:szCs w:val="20"/>
              </w:rPr>
              <w:t xml:space="preserve">Network </w:t>
            </w:r>
            <w:r w:rsidR="00FE0B89">
              <w:rPr>
                <w:sz w:val="20"/>
                <w:szCs w:val="20"/>
              </w:rPr>
              <w:t>Security</w:t>
            </w:r>
          </w:p>
        </w:tc>
        <w:tc>
          <w:tcPr>
            <w:tcW w:w="1814" w:type="dxa"/>
          </w:tcPr>
          <w:p w:rsidR="00FE0B89" w:rsidRPr="00FE0B89" w:rsidRDefault="00172CB9" w:rsidP="00FE0B89">
            <w:pPr>
              <w:jc w:val="center"/>
              <w:rPr>
                <w:sz w:val="20"/>
                <w:szCs w:val="20"/>
              </w:rPr>
            </w:pPr>
            <w:r w:rsidRPr="002C73F8">
              <w:rPr>
                <w:sz w:val="20"/>
                <w:szCs w:val="20"/>
              </w:rPr>
              <w:t xml:space="preserve">Paper 1: </w:t>
            </w:r>
            <w:r w:rsidR="009947AF">
              <w:rPr>
                <w:sz w:val="20"/>
                <w:szCs w:val="20"/>
              </w:rPr>
              <w:t xml:space="preserve">1.5 </w:t>
            </w:r>
            <w:r w:rsidRPr="002C73F8">
              <w:rPr>
                <w:sz w:val="20"/>
                <w:szCs w:val="20"/>
              </w:rPr>
              <w:t xml:space="preserve">System Software and </w:t>
            </w:r>
            <w:r w:rsidR="009947AF">
              <w:rPr>
                <w:sz w:val="20"/>
                <w:szCs w:val="20"/>
              </w:rPr>
              <w:t xml:space="preserve">1.6 </w:t>
            </w:r>
            <w:r w:rsidR="00FE0B89" w:rsidRPr="00FE0B89">
              <w:rPr>
                <w:sz w:val="20"/>
                <w:szCs w:val="20"/>
              </w:rPr>
              <w:t xml:space="preserve">Ethical, </w:t>
            </w:r>
            <w:r w:rsidR="00FE0B89">
              <w:rPr>
                <w:sz w:val="20"/>
                <w:szCs w:val="20"/>
              </w:rPr>
              <w:t>L</w:t>
            </w:r>
            <w:r w:rsidR="00FE0B89" w:rsidRPr="00FE0B89">
              <w:rPr>
                <w:sz w:val="20"/>
                <w:szCs w:val="20"/>
              </w:rPr>
              <w:t xml:space="preserve">egal, </w:t>
            </w:r>
            <w:r w:rsidR="00FE0B89">
              <w:rPr>
                <w:sz w:val="20"/>
                <w:szCs w:val="20"/>
              </w:rPr>
              <w:t>C</w:t>
            </w:r>
            <w:r w:rsidR="00FE0B89" w:rsidRPr="00FE0B89">
              <w:rPr>
                <w:sz w:val="20"/>
                <w:szCs w:val="20"/>
              </w:rPr>
              <w:t xml:space="preserve">ultural and </w:t>
            </w:r>
            <w:r w:rsidR="00FE0B89">
              <w:rPr>
                <w:sz w:val="20"/>
                <w:szCs w:val="20"/>
              </w:rPr>
              <w:t>E</w:t>
            </w:r>
            <w:r w:rsidR="00FE0B89" w:rsidRPr="00FE0B89">
              <w:rPr>
                <w:sz w:val="20"/>
                <w:szCs w:val="20"/>
              </w:rPr>
              <w:t>nvironmental</w:t>
            </w:r>
          </w:p>
          <w:p w:rsidR="00172CB9" w:rsidRPr="002C73F8" w:rsidRDefault="00FE0B89" w:rsidP="00FE0B89">
            <w:pPr>
              <w:jc w:val="center"/>
              <w:rPr>
                <w:sz w:val="20"/>
                <w:szCs w:val="20"/>
              </w:rPr>
            </w:pPr>
            <w:r w:rsidRPr="00FE0B89">
              <w:rPr>
                <w:sz w:val="20"/>
                <w:szCs w:val="20"/>
              </w:rPr>
              <w:t xml:space="preserve">impacts of </w:t>
            </w:r>
            <w:r>
              <w:rPr>
                <w:sz w:val="20"/>
                <w:szCs w:val="20"/>
              </w:rPr>
              <w:t>D</w:t>
            </w:r>
            <w:r w:rsidRPr="00FE0B89">
              <w:rPr>
                <w:sz w:val="20"/>
                <w:szCs w:val="20"/>
              </w:rPr>
              <w:t xml:space="preserve">igital </w:t>
            </w:r>
            <w:r>
              <w:rPr>
                <w:sz w:val="20"/>
                <w:szCs w:val="20"/>
              </w:rPr>
              <w:t>T</w:t>
            </w:r>
            <w:r w:rsidRPr="00FE0B89">
              <w:rPr>
                <w:sz w:val="20"/>
                <w:szCs w:val="20"/>
              </w:rPr>
              <w:t>echnology</w:t>
            </w:r>
          </w:p>
        </w:tc>
        <w:tc>
          <w:tcPr>
            <w:tcW w:w="1720" w:type="dxa"/>
          </w:tcPr>
          <w:p w:rsidR="00172CB9" w:rsidRPr="002C73F8" w:rsidRDefault="009947AF" w:rsidP="00172CB9">
            <w:pPr>
              <w:jc w:val="center"/>
            </w:pPr>
            <w:r>
              <w:t>Practical Programming Skills</w:t>
            </w:r>
          </w:p>
        </w:tc>
        <w:tc>
          <w:tcPr>
            <w:tcW w:w="1513" w:type="dxa"/>
          </w:tcPr>
          <w:p w:rsidR="00172CB9" w:rsidRPr="002C73F8" w:rsidRDefault="009947AF" w:rsidP="00172CB9">
            <w:pPr>
              <w:jc w:val="center"/>
              <w:rPr>
                <w:sz w:val="20"/>
                <w:szCs w:val="20"/>
              </w:rPr>
            </w:pPr>
            <w:r>
              <w:t>Practical Programming Task</w:t>
            </w:r>
          </w:p>
          <w:p w:rsidR="00172CB9" w:rsidRPr="002C73F8" w:rsidRDefault="00172CB9" w:rsidP="00172CB9">
            <w:pPr>
              <w:jc w:val="center"/>
              <w:rPr>
                <w:sz w:val="20"/>
                <w:szCs w:val="20"/>
              </w:rPr>
            </w:pPr>
          </w:p>
          <w:p w:rsidR="00172CB9" w:rsidRPr="002C73F8" w:rsidRDefault="00172CB9" w:rsidP="00172CB9">
            <w:pPr>
              <w:jc w:val="center"/>
              <w:rPr>
                <w:sz w:val="20"/>
                <w:szCs w:val="20"/>
              </w:rPr>
            </w:pPr>
          </w:p>
          <w:p w:rsidR="00172CB9" w:rsidRPr="002C73F8" w:rsidRDefault="00172CB9" w:rsidP="00172CB9">
            <w:pPr>
              <w:jc w:val="center"/>
              <w:rPr>
                <w:sz w:val="20"/>
                <w:szCs w:val="20"/>
              </w:rPr>
            </w:pPr>
          </w:p>
        </w:tc>
      </w:tr>
      <w:tr w:rsidR="00172CB9" w:rsidRPr="00550B54" w:rsidTr="009645C0">
        <w:trPr>
          <w:trHeight w:val="1524"/>
        </w:trPr>
        <w:tc>
          <w:tcPr>
            <w:tcW w:w="606" w:type="dxa"/>
          </w:tcPr>
          <w:p w:rsidR="00172CB9" w:rsidRPr="00EE6EB8" w:rsidRDefault="00172CB9" w:rsidP="00172CB9">
            <w:pPr>
              <w:rPr>
                <w:b/>
                <w:sz w:val="20"/>
                <w:szCs w:val="20"/>
              </w:rPr>
            </w:pPr>
            <w:r w:rsidRPr="00EE6EB8">
              <w:rPr>
                <w:b/>
                <w:noProof/>
                <w:sz w:val="20"/>
                <w:szCs w:val="20"/>
              </w:rPr>
              <mc:AlternateContent>
                <mc:Choice Requires="wps">
                  <w:drawing>
                    <wp:anchor distT="0" distB="0" distL="114300" distR="114300" simplePos="0" relativeHeight="251706368" behindDoc="0" locked="0" layoutInCell="1" allowOverlap="1" wp14:anchorId="264FF96C" wp14:editId="65205AEE">
                      <wp:simplePos x="0" y="0"/>
                      <wp:positionH relativeFrom="column">
                        <wp:posOffset>-287405</wp:posOffset>
                      </wp:positionH>
                      <wp:positionV relativeFrom="paragraph">
                        <wp:posOffset>-774452</wp:posOffset>
                      </wp:positionV>
                      <wp:extent cx="704850" cy="247878"/>
                      <wp:effectExtent l="0" t="4762" r="4762" b="4763"/>
                      <wp:wrapNone/>
                      <wp:docPr id="2" name="Text Box 2"/>
                      <wp:cNvGraphicFramePr/>
                      <a:graphic xmlns:a="http://schemas.openxmlformats.org/drawingml/2006/main">
                        <a:graphicData uri="http://schemas.microsoft.com/office/word/2010/wordprocessingShape">
                          <wps:wsp>
                            <wps:cNvSpPr txBox="1"/>
                            <wps:spPr>
                              <a:xfrm rot="16200000">
                                <a:off x="0" y="0"/>
                                <a:ext cx="704850" cy="247878"/>
                              </a:xfrm>
                              <a:prstGeom prst="rect">
                                <a:avLst/>
                              </a:prstGeom>
                              <a:solidFill>
                                <a:schemeClr val="lt1"/>
                              </a:solidFill>
                              <a:ln w="6350">
                                <a:noFill/>
                              </a:ln>
                            </wps:spPr>
                            <wps:txbx>
                              <w:txbxContent>
                                <w:p w:rsidR="003E69AD" w:rsidRDefault="003E69AD" w:rsidP="0034101F">
                                  <w:r w:rsidRPr="00EE6EB8">
                                    <w:rPr>
                                      <w:b/>
                                      <w:sz w:val="20"/>
                                    </w:rPr>
                                    <w:t>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FF96C" id="_x0000_t202" coordsize="21600,21600" o:spt="202" path="m,l,21600r21600,l21600,xe">
                      <v:stroke joinstyle="miter"/>
                      <v:path gradientshapeok="t" o:connecttype="rect"/>
                    </v:shapetype>
                    <v:shape id="Text Box 2" o:spid="_x0000_s1026" type="#_x0000_t202" style="position:absolute;margin-left:-22.65pt;margin-top:-61pt;width:55.5pt;height:19.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" fillcolor="white [3201]" stroked="f" strokeweight=".5pt">
                      <v:textbox>
                        <w:txbxContent>
                          <w:p w:rsidR="003E69AD" w:rsidRDefault="003E69AD" w:rsidP="0034101F">
                            <w:r w:rsidRPr="00EE6EB8">
                              <w:rPr>
                                <w:b/>
                                <w:sz w:val="20"/>
                              </w:rPr>
                              <w:t>Topics</w:t>
                            </w:r>
                          </w:p>
                        </w:txbxContent>
                      </v:textbox>
                    </v:shape>
                  </w:pict>
                </mc:Fallback>
              </mc:AlternateContent>
            </w:r>
          </w:p>
          <w:p w:rsidR="00172CB9" w:rsidRPr="00EE6EB8" w:rsidRDefault="00172CB9" w:rsidP="00172CB9">
            <w:pPr>
              <w:rPr>
                <w:b/>
                <w:sz w:val="20"/>
                <w:szCs w:val="20"/>
              </w:rPr>
            </w:pPr>
            <w:r w:rsidRPr="00550B54">
              <w:rPr>
                <w:b/>
                <w:noProof/>
              </w:rPr>
              <mc:AlternateContent>
                <mc:Choice Requires="wps">
                  <w:drawing>
                    <wp:anchor distT="0" distB="0" distL="114300" distR="114300" simplePos="0" relativeHeight="251707392" behindDoc="0" locked="0" layoutInCell="1" allowOverlap="1" wp14:anchorId="254D4D3B" wp14:editId="21989213">
                      <wp:simplePos x="0" y="0"/>
                      <wp:positionH relativeFrom="column">
                        <wp:posOffset>-392746</wp:posOffset>
                      </wp:positionH>
                      <wp:positionV relativeFrom="paragraph">
                        <wp:posOffset>120958</wp:posOffset>
                      </wp:positionV>
                      <wp:extent cx="1018540" cy="248285"/>
                      <wp:effectExtent l="4127" t="0" r="0" b="0"/>
                      <wp:wrapNone/>
                      <wp:docPr id="1" name="Text Box 1"/>
                      <wp:cNvGraphicFramePr/>
                      <a:graphic xmlns:a="http://schemas.openxmlformats.org/drawingml/2006/main">
                        <a:graphicData uri="http://schemas.microsoft.com/office/word/2010/wordprocessingShape">
                          <wps:wsp>
                            <wps:cNvSpPr txBox="1"/>
                            <wps:spPr>
                              <a:xfrm rot="16200000">
                                <a:off x="0" y="0"/>
                                <a:ext cx="1018540" cy="248285"/>
                              </a:xfrm>
                              <a:prstGeom prst="rect">
                                <a:avLst/>
                              </a:prstGeom>
                              <a:noFill/>
                              <a:ln w="6350">
                                <a:noFill/>
                              </a:ln>
                            </wps:spPr>
                            <wps:txbx>
                              <w:txbxContent>
                                <w:p w:rsidR="003E69AD" w:rsidRPr="00EE6EB8" w:rsidRDefault="003E69AD" w:rsidP="0034101F">
                                  <w:pPr>
                                    <w:rPr>
                                      <w:sz w:val="18"/>
                                    </w:rPr>
                                  </w:pPr>
                                  <w:r w:rsidRPr="00EE6EB8">
                                    <w:rPr>
                                      <w:b/>
                                      <w:sz w:val="20"/>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4D3B" id="Text Box 1" o:spid="_x0000_s1027" type="#_x0000_t202" style="position:absolute;margin-left:-30.9pt;margin-top:9.5pt;width:80.2pt;height:19.5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" filled="f" stroked="f" strokeweight=".5pt">
                      <v:textbox>
                        <w:txbxContent>
                          <w:p w:rsidR="003E69AD" w:rsidRPr="00EE6EB8" w:rsidRDefault="003E69AD" w:rsidP="0034101F">
                            <w:pPr>
                              <w:rPr>
                                <w:sz w:val="18"/>
                              </w:rPr>
                            </w:pPr>
                            <w:r w:rsidRPr="00EE6EB8">
                              <w:rPr>
                                <w:b/>
                                <w:sz w:val="20"/>
                              </w:rPr>
                              <w:t>Assessment</w:t>
                            </w:r>
                          </w:p>
                        </w:txbxContent>
                      </v:textbox>
                    </v:shape>
                  </w:pict>
                </mc:Fallback>
              </mc:AlternateContent>
            </w:r>
          </w:p>
          <w:p w:rsidR="00172CB9" w:rsidRPr="00EE6EB8" w:rsidRDefault="00172CB9" w:rsidP="00172CB9">
            <w:pPr>
              <w:rPr>
                <w:b/>
                <w:sz w:val="20"/>
                <w:szCs w:val="20"/>
              </w:rPr>
            </w:pPr>
            <w:r w:rsidRPr="00EE6EB8">
              <w:rPr>
                <w:b/>
                <w:sz w:val="20"/>
                <w:szCs w:val="20"/>
              </w:rPr>
              <w:t xml:space="preserve">       </w:t>
            </w:r>
          </w:p>
          <w:p w:rsidR="00172CB9" w:rsidRPr="00EE6EB8" w:rsidRDefault="00172CB9" w:rsidP="00172CB9">
            <w:pPr>
              <w:rPr>
                <w:b/>
                <w:sz w:val="20"/>
                <w:szCs w:val="20"/>
              </w:rPr>
            </w:pPr>
          </w:p>
        </w:tc>
        <w:tc>
          <w:tcPr>
            <w:tcW w:w="1538" w:type="dxa"/>
          </w:tcPr>
          <w:p w:rsidR="00172CB9" w:rsidRPr="00CA2EF9" w:rsidRDefault="00172CB9" w:rsidP="00172CB9">
            <w:pPr>
              <w:jc w:val="center"/>
              <w:rPr>
                <w:sz w:val="20"/>
                <w:szCs w:val="20"/>
              </w:rPr>
            </w:pPr>
            <w:r w:rsidRPr="00CA2EF9">
              <w:rPr>
                <w:sz w:val="20"/>
                <w:szCs w:val="20"/>
              </w:rPr>
              <w:t>End of topic tests, portfolio of tasks.</w:t>
            </w:r>
          </w:p>
          <w:p w:rsidR="00172CB9" w:rsidRPr="00CA2EF9" w:rsidRDefault="00172CB9" w:rsidP="00172CB9">
            <w:pPr>
              <w:jc w:val="center"/>
              <w:rPr>
                <w:sz w:val="20"/>
                <w:szCs w:val="20"/>
              </w:rPr>
            </w:pPr>
          </w:p>
          <w:p w:rsidR="00172CB9" w:rsidRPr="00CA2EF9" w:rsidRDefault="00172CB9" w:rsidP="00172CB9">
            <w:pPr>
              <w:rPr>
                <w:sz w:val="20"/>
                <w:szCs w:val="20"/>
              </w:rPr>
            </w:pPr>
          </w:p>
        </w:tc>
        <w:tc>
          <w:tcPr>
            <w:tcW w:w="1820" w:type="dxa"/>
          </w:tcPr>
          <w:p w:rsidR="00172CB9" w:rsidRPr="00CA2EF9" w:rsidRDefault="00172CB9" w:rsidP="00172CB9">
            <w:pPr>
              <w:jc w:val="center"/>
              <w:rPr>
                <w:sz w:val="20"/>
                <w:szCs w:val="20"/>
              </w:rPr>
            </w:pPr>
            <w:r w:rsidRPr="00CA2EF9">
              <w:rPr>
                <w:sz w:val="20"/>
                <w:szCs w:val="20"/>
              </w:rPr>
              <w:t>End of topic tests, portfolio of tasks.</w:t>
            </w:r>
          </w:p>
          <w:p w:rsidR="00172CB9" w:rsidRPr="00CA2EF9" w:rsidRDefault="00172CB9" w:rsidP="00172CB9">
            <w:pPr>
              <w:jc w:val="center"/>
              <w:rPr>
                <w:sz w:val="20"/>
                <w:szCs w:val="20"/>
              </w:rPr>
            </w:pPr>
          </w:p>
        </w:tc>
        <w:tc>
          <w:tcPr>
            <w:tcW w:w="1622" w:type="dxa"/>
          </w:tcPr>
          <w:p w:rsidR="00172CB9" w:rsidRPr="00CA2EF9" w:rsidRDefault="00172CB9" w:rsidP="00172CB9">
            <w:pPr>
              <w:jc w:val="center"/>
              <w:rPr>
                <w:sz w:val="20"/>
                <w:szCs w:val="20"/>
              </w:rPr>
            </w:pPr>
            <w:r w:rsidRPr="00CA2EF9">
              <w:rPr>
                <w:sz w:val="20"/>
                <w:szCs w:val="20"/>
              </w:rPr>
              <w:t>End of topic tests, portfolio of tasks.</w:t>
            </w:r>
          </w:p>
          <w:p w:rsidR="00172CB9" w:rsidRPr="00CA2EF9" w:rsidRDefault="00172CB9" w:rsidP="00172CB9">
            <w:pPr>
              <w:jc w:val="center"/>
              <w:rPr>
                <w:sz w:val="20"/>
                <w:szCs w:val="20"/>
              </w:rPr>
            </w:pPr>
          </w:p>
        </w:tc>
        <w:tc>
          <w:tcPr>
            <w:tcW w:w="1814" w:type="dxa"/>
          </w:tcPr>
          <w:p w:rsidR="00172CB9" w:rsidRPr="00CA2EF9" w:rsidRDefault="00172CB9" w:rsidP="00172CB9">
            <w:pPr>
              <w:jc w:val="center"/>
              <w:rPr>
                <w:sz w:val="20"/>
                <w:szCs w:val="20"/>
              </w:rPr>
            </w:pPr>
            <w:r w:rsidRPr="00CA2EF9">
              <w:rPr>
                <w:sz w:val="20"/>
                <w:szCs w:val="20"/>
              </w:rPr>
              <w:t>End of topic tests, portfolio of tasks.</w:t>
            </w:r>
          </w:p>
          <w:p w:rsidR="00172CB9" w:rsidRPr="00CA2EF9" w:rsidRDefault="00172CB9" w:rsidP="00172CB9">
            <w:pPr>
              <w:jc w:val="center"/>
              <w:rPr>
                <w:sz w:val="20"/>
                <w:szCs w:val="20"/>
              </w:rPr>
            </w:pPr>
          </w:p>
        </w:tc>
        <w:tc>
          <w:tcPr>
            <w:tcW w:w="1720" w:type="dxa"/>
          </w:tcPr>
          <w:p w:rsidR="00172CB9" w:rsidRDefault="009947AF" w:rsidP="009947AF">
            <w:pPr>
              <w:jc w:val="center"/>
              <w:rPr>
                <w:sz w:val="20"/>
                <w:szCs w:val="20"/>
              </w:rPr>
            </w:pPr>
            <w:r>
              <w:rPr>
                <w:sz w:val="20"/>
                <w:szCs w:val="20"/>
              </w:rPr>
              <w:t>Completion of programming challenges</w:t>
            </w:r>
          </w:p>
          <w:p w:rsidR="00256C65" w:rsidRPr="00CA2EF9" w:rsidRDefault="00256C65" w:rsidP="009947AF">
            <w:pPr>
              <w:jc w:val="center"/>
            </w:pPr>
            <w:r>
              <w:t>Paper 1 Mock Exam</w:t>
            </w:r>
          </w:p>
        </w:tc>
        <w:tc>
          <w:tcPr>
            <w:tcW w:w="1513" w:type="dxa"/>
          </w:tcPr>
          <w:p w:rsidR="00172CB9" w:rsidRPr="00CA2EF9" w:rsidRDefault="00172CB9" w:rsidP="00172CB9">
            <w:pPr>
              <w:jc w:val="center"/>
              <w:rPr>
                <w:sz w:val="20"/>
                <w:szCs w:val="20"/>
              </w:rPr>
            </w:pPr>
            <w:r>
              <w:rPr>
                <w:sz w:val="20"/>
                <w:szCs w:val="20"/>
              </w:rPr>
              <w:t>Written Report, Completed Program</w:t>
            </w:r>
          </w:p>
          <w:p w:rsidR="00172CB9" w:rsidRPr="00CA2EF9" w:rsidRDefault="00172CB9" w:rsidP="00172CB9">
            <w:pPr>
              <w:jc w:val="center"/>
              <w:rPr>
                <w:sz w:val="20"/>
                <w:szCs w:val="20"/>
              </w:rPr>
            </w:pPr>
          </w:p>
          <w:p w:rsidR="00172CB9" w:rsidRPr="00CA2EF9" w:rsidRDefault="00172CB9" w:rsidP="00172CB9">
            <w:pPr>
              <w:rPr>
                <w:sz w:val="20"/>
                <w:szCs w:val="20"/>
              </w:rPr>
            </w:pPr>
          </w:p>
        </w:tc>
      </w:tr>
      <w:tr w:rsidR="00172CB9" w:rsidRPr="00550B54" w:rsidTr="009645C0">
        <w:trPr>
          <w:trHeight w:val="1262"/>
        </w:trPr>
        <w:tc>
          <w:tcPr>
            <w:tcW w:w="606" w:type="dxa"/>
          </w:tcPr>
          <w:p w:rsidR="00172CB9" w:rsidRPr="00EE6EB8" w:rsidRDefault="009645C0" w:rsidP="00172CB9">
            <w:pPr>
              <w:rPr>
                <w:b/>
                <w:noProof/>
                <w:sz w:val="20"/>
                <w:szCs w:val="20"/>
              </w:rPr>
            </w:pPr>
            <w:r w:rsidRPr="00EE6EB8">
              <w:rPr>
                <w:b/>
                <w:noProof/>
                <w:sz w:val="20"/>
                <w:szCs w:val="20"/>
              </w:rPr>
              <mc:AlternateContent>
                <mc:Choice Requires="wps">
                  <w:drawing>
                    <wp:anchor distT="45720" distB="45720" distL="114300" distR="114300" simplePos="0" relativeHeight="251709440" behindDoc="0" locked="0" layoutInCell="1" allowOverlap="1" wp14:anchorId="39980DA0" wp14:editId="194F7F68">
                      <wp:simplePos x="0" y="0"/>
                      <wp:positionH relativeFrom="column">
                        <wp:posOffset>-158750</wp:posOffset>
                      </wp:positionH>
                      <wp:positionV relativeFrom="paragraph">
                        <wp:posOffset>152400</wp:posOffset>
                      </wp:positionV>
                      <wp:extent cx="552450" cy="247650"/>
                      <wp:effectExtent l="0" t="0" r="0" b="0"/>
                      <wp:wrapThrough wrapText="bothSides">
                        <wp:wrapPolygon edited="0">
                          <wp:start x="19366" y="0"/>
                          <wp:lineTo x="2979" y="0"/>
                          <wp:lineTo x="2979" y="19938"/>
                          <wp:lineTo x="19366" y="19938"/>
                          <wp:lineTo x="1936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450" cy="247650"/>
                              </a:xfrm>
                              <a:prstGeom prst="rect">
                                <a:avLst/>
                              </a:prstGeom>
                              <a:noFill/>
                              <a:ln w="9525">
                                <a:noFill/>
                                <a:miter lim="800000"/>
                                <a:headEnd/>
                                <a:tailEnd/>
                              </a:ln>
                            </wps:spPr>
                            <wps:txbx>
                              <w:txbxContent>
                                <w:p w:rsidR="003E69AD" w:rsidRPr="00812DC3" w:rsidRDefault="003E69AD">
                                  <w:pPr>
                                    <w:rPr>
                                      <w:b/>
                                      <w:sz w:val="20"/>
                                    </w:rPr>
                                  </w:pPr>
                                  <w:r w:rsidRPr="00812DC3">
                                    <w:rPr>
                                      <w:b/>
                                      <w:sz w:val="20"/>
                                    </w:rPr>
                                    <w:t>H/WK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0DA0" id="_x0000_s1028" type="#_x0000_t202" style="position:absolute;margin-left:-12.5pt;margin-top:12pt;width:43.5pt;height:19.5pt;rotation:-90;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" filled="f" stroked="f">
                      <v:textbox>
                        <w:txbxContent>
                          <w:p w:rsidR="003E69AD" w:rsidRPr="00812DC3" w:rsidRDefault="003E69AD">
                            <w:pPr>
                              <w:rPr>
                                <w:b/>
                                <w:sz w:val="20"/>
                              </w:rPr>
                            </w:pPr>
                            <w:r w:rsidRPr="00812DC3">
                              <w:rPr>
                                <w:b/>
                                <w:sz w:val="20"/>
                              </w:rPr>
                              <w:t>H/WK</w:t>
                            </w:r>
                          </w:p>
                        </w:txbxContent>
                      </v:textbox>
                      <w10:wrap type="through"/>
                    </v:shape>
                  </w:pict>
                </mc:Fallback>
              </mc:AlternateContent>
            </w:r>
            <w:r w:rsidR="00172CB9" w:rsidRPr="00EE6EB8">
              <w:rPr>
                <w:b/>
                <w:noProof/>
                <w:sz w:val="20"/>
                <w:szCs w:val="20"/>
              </w:rPr>
              <mc:AlternateContent>
                <mc:Choice Requires="wps">
                  <w:drawing>
                    <wp:anchor distT="0" distB="0" distL="114300" distR="114300" simplePos="0" relativeHeight="251708416" behindDoc="0" locked="0" layoutInCell="1" allowOverlap="1" wp14:anchorId="75289ADF" wp14:editId="31CA5127">
                      <wp:simplePos x="0" y="0"/>
                      <wp:positionH relativeFrom="column">
                        <wp:posOffset>-278606</wp:posOffset>
                      </wp:positionH>
                      <wp:positionV relativeFrom="paragraph">
                        <wp:posOffset>1166019</wp:posOffset>
                      </wp:positionV>
                      <wp:extent cx="772478" cy="271780"/>
                      <wp:effectExtent l="2540" t="0" r="0" b="0"/>
                      <wp:wrapNone/>
                      <wp:docPr id="3" name="Text Box 3"/>
                      <wp:cNvGraphicFramePr/>
                      <a:graphic xmlns:a="http://schemas.openxmlformats.org/drawingml/2006/main">
                        <a:graphicData uri="http://schemas.microsoft.com/office/word/2010/wordprocessingShape">
                          <wps:wsp>
                            <wps:cNvSpPr txBox="1"/>
                            <wps:spPr>
                              <a:xfrm rot="16200000">
                                <a:off x="0" y="0"/>
                                <a:ext cx="772478" cy="271780"/>
                              </a:xfrm>
                              <a:prstGeom prst="rect">
                                <a:avLst/>
                              </a:prstGeom>
                              <a:noFill/>
                              <a:ln w="6350">
                                <a:noFill/>
                              </a:ln>
                            </wps:spPr>
                            <wps:txbx>
                              <w:txbxContent>
                                <w:p w:rsidR="003E69AD" w:rsidRPr="00613308" w:rsidRDefault="003E69AD" w:rsidP="00613308">
                                  <w:pPr>
                                    <w:rPr>
                                      <w:b/>
                                    </w:rPr>
                                  </w:pPr>
                                  <w:r w:rsidRPr="00613308">
                                    <w:rPr>
                                      <w:b/>
                                    </w:rPr>
                                    <w:t xml:space="preserve">Arts </w:t>
                                  </w:r>
                                  <w:r w:rsidRPr="00613308">
                                    <w:rPr>
                                      <w:b/>
                                      <w:sz w:val="20"/>
                                    </w:rP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89ADF" id="Text Box 3" o:spid="_x0000_s1029" type="#_x0000_t202" style="position:absolute;margin-left:-21.95pt;margin-top:91.8pt;width:60.85pt;height:21.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" filled="f" stroked="f" strokeweight=".5pt">
                      <v:textbox>
                        <w:txbxContent>
                          <w:p w:rsidR="003E69AD" w:rsidRPr="00613308" w:rsidRDefault="003E69AD" w:rsidP="00613308">
                            <w:pPr>
                              <w:rPr>
                                <w:b/>
                              </w:rPr>
                            </w:pPr>
                            <w:r w:rsidRPr="00613308">
                              <w:rPr>
                                <w:b/>
                              </w:rPr>
                              <w:t xml:space="preserve">Arts </w:t>
                            </w:r>
                            <w:r w:rsidRPr="00613308">
                              <w:rPr>
                                <w:b/>
                                <w:sz w:val="20"/>
                              </w:rPr>
                              <w:t>Mark</w:t>
                            </w:r>
                          </w:p>
                        </w:txbxContent>
                      </v:textbox>
                    </v:shape>
                  </w:pict>
                </mc:Fallback>
              </mc:AlternateContent>
            </w:r>
          </w:p>
        </w:tc>
        <w:tc>
          <w:tcPr>
            <w:tcW w:w="1538" w:type="dxa"/>
          </w:tcPr>
          <w:p w:rsidR="00172CB9" w:rsidRPr="008D2013" w:rsidRDefault="00172CB9" w:rsidP="00172CB9">
            <w:pPr>
              <w:jc w:val="center"/>
              <w:rPr>
                <w:sz w:val="20"/>
                <w:szCs w:val="20"/>
              </w:rPr>
            </w:pPr>
            <w:r w:rsidRPr="008D2013">
              <w:rPr>
                <w:sz w:val="20"/>
                <w:szCs w:val="20"/>
              </w:rPr>
              <w:t>Craig ‘n’ Dave Videos- Cornell Notes</w:t>
            </w:r>
          </w:p>
        </w:tc>
        <w:tc>
          <w:tcPr>
            <w:tcW w:w="1820" w:type="dxa"/>
          </w:tcPr>
          <w:p w:rsidR="00172CB9" w:rsidRPr="008D2013" w:rsidRDefault="00172CB9" w:rsidP="00172CB9">
            <w:pPr>
              <w:jc w:val="center"/>
              <w:rPr>
                <w:sz w:val="20"/>
                <w:szCs w:val="20"/>
              </w:rPr>
            </w:pPr>
            <w:r w:rsidRPr="008D2013">
              <w:rPr>
                <w:sz w:val="20"/>
                <w:szCs w:val="20"/>
              </w:rPr>
              <w:t>Craig ‘n’ Dave Videos- Cornell Notes</w:t>
            </w:r>
          </w:p>
        </w:tc>
        <w:tc>
          <w:tcPr>
            <w:tcW w:w="1622" w:type="dxa"/>
          </w:tcPr>
          <w:p w:rsidR="00172CB9" w:rsidRPr="008D2013" w:rsidRDefault="00172CB9" w:rsidP="00172CB9">
            <w:pPr>
              <w:jc w:val="center"/>
              <w:rPr>
                <w:sz w:val="20"/>
                <w:szCs w:val="20"/>
              </w:rPr>
            </w:pPr>
            <w:r w:rsidRPr="008D2013">
              <w:rPr>
                <w:sz w:val="20"/>
                <w:szCs w:val="20"/>
              </w:rPr>
              <w:t>Craig ‘n’ Dave Videos- Cornell Notes</w:t>
            </w:r>
          </w:p>
        </w:tc>
        <w:tc>
          <w:tcPr>
            <w:tcW w:w="1814" w:type="dxa"/>
          </w:tcPr>
          <w:p w:rsidR="00172CB9" w:rsidRPr="008D2013" w:rsidRDefault="00172CB9" w:rsidP="00172CB9">
            <w:pPr>
              <w:jc w:val="center"/>
              <w:rPr>
                <w:sz w:val="20"/>
                <w:szCs w:val="20"/>
              </w:rPr>
            </w:pPr>
            <w:r w:rsidRPr="008D2013">
              <w:rPr>
                <w:sz w:val="20"/>
                <w:szCs w:val="20"/>
              </w:rPr>
              <w:t>Craig ‘n’ Dave Videos- Cornell Notes</w:t>
            </w:r>
          </w:p>
        </w:tc>
        <w:tc>
          <w:tcPr>
            <w:tcW w:w="1720" w:type="dxa"/>
          </w:tcPr>
          <w:p w:rsidR="00172CB9" w:rsidRPr="008D2013" w:rsidRDefault="00172CB9" w:rsidP="00172CB9">
            <w:pPr>
              <w:jc w:val="center"/>
              <w:rPr>
                <w:sz w:val="20"/>
                <w:szCs w:val="20"/>
              </w:rPr>
            </w:pPr>
            <w:r w:rsidRPr="008D2013">
              <w:rPr>
                <w:sz w:val="20"/>
                <w:szCs w:val="20"/>
              </w:rPr>
              <w:t>Programming Booklet</w:t>
            </w:r>
          </w:p>
        </w:tc>
        <w:tc>
          <w:tcPr>
            <w:tcW w:w="1513" w:type="dxa"/>
          </w:tcPr>
          <w:p w:rsidR="00172CB9" w:rsidRPr="008D2013" w:rsidRDefault="009947AF" w:rsidP="00172CB9">
            <w:pPr>
              <w:jc w:val="center"/>
              <w:rPr>
                <w:sz w:val="20"/>
                <w:szCs w:val="20"/>
              </w:rPr>
            </w:pPr>
            <w:r>
              <w:rPr>
                <w:sz w:val="20"/>
                <w:szCs w:val="20"/>
              </w:rPr>
              <w:t xml:space="preserve">Continued development of project </w:t>
            </w:r>
          </w:p>
        </w:tc>
      </w:tr>
      <w:tr w:rsidR="00172CB9" w:rsidRPr="00550B54" w:rsidTr="009645C0">
        <w:trPr>
          <w:trHeight w:val="1408"/>
        </w:trPr>
        <w:tc>
          <w:tcPr>
            <w:tcW w:w="606" w:type="dxa"/>
          </w:tcPr>
          <w:p w:rsidR="00172CB9" w:rsidRPr="00EE6EB8" w:rsidRDefault="00172CB9" w:rsidP="00172CB9">
            <w:pPr>
              <w:rPr>
                <w:b/>
                <w:sz w:val="20"/>
                <w:szCs w:val="20"/>
              </w:rPr>
            </w:pPr>
          </w:p>
        </w:tc>
        <w:tc>
          <w:tcPr>
            <w:tcW w:w="1538" w:type="dxa"/>
          </w:tcPr>
          <w:p w:rsidR="00172CB9" w:rsidRPr="008D2013" w:rsidRDefault="00172CB9" w:rsidP="00172CB9">
            <w:pPr>
              <w:rPr>
                <w:sz w:val="20"/>
                <w:szCs w:val="20"/>
              </w:rPr>
            </w:pPr>
            <w:r w:rsidRPr="008D2013">
              <w:rPr>
                <w:sz w:val="20"/>
                <w:szCs w:val="20"/>
              </w:rPr>
              <w:t>Role play of internal workings of CPU and Virtual memory</w:t>
            </w:r>
          </w:p>
          <w:p w:rsidR="00172CB9" w:rsidRPr="008D2013" w:rsidRDefault="00172CB9" w:rsidP="00172CB9">
            <w:pPr>
              <w:rPr>
                <w:sz w:val="20"/>
                <w:szCs w:val="20"/>
              </w:rPr>
            </w:pPr>
          </w:p>
        </w:tc>
        <w:tc>
          <w:tcPr>
            <w:tcW w:w="1820" w:type="dxa"/>
          </w:tcPr>
          <w:p w:rsidR="00172CB9" w:rsidRPr="008D2013" w:rsidRDefault="009947AF" w:rsidP="00172CB9">
            <w:pPr>
              <w:rPr>
                <w:sz w:val="20"/>
                <w:szCs w:val="20"/>
              </w:rPr>
            </w:pPr>
            <w:r>
              <w:rPr>
                <w:sz w:val="20"/>
                <w:szCs w:val="20"/>
              </w:rPr>
              <w:t xml:space="preserve">Accurate technical drawings including graphs and </w:t>
            </w:r>
            <w:r w:rsidRPr="008D2013">
              <w:rPr>
                <w:sz w:val="20"/>
                <w:szCs w:val="20"/>
              </w:rPr>
              <w:t>network topologies</w:t>
            </w:r>
            <w:r>
              <w:rPr>
                <w:sz w:val="20"/>
                <w:szCs w:val="20"/>
              </w:rPr>
              <w:t>. Pixel Art</w:t>
            </w:r>
          </w:p>
        </w:tc>
        <w:tc>
          <w:tcPr>
            <w:tcW w:w="1622" w:type="dxa"/>
          </w:tcPr>
          <w:p w:rsidR="00172CB9" w:rsidRPr="008D2013" w:rsidRDefault="00172CB9" w:rsidP="00172CB9">
            <w:pPr>
              <w:rPr>
                <w:sz w:val="20"/>
                <w:szCs w:val="20"/>
              </w:rPr>
            </w:pPr>
            <w:r w:rsidRPr="008D2013">
              <w:rPr>
                <w:sz w:val="20"/>
                <w:szCs w:val="20"/>
              </w:rPr>
              <w:t>Technical drawings demonstrating network topologies</w:t>
            </w:r>
          </w:p>
        </w:tc>
        <w:tc>
          <w:tcPr>
            <w:tcW w:w="1814" w:type="dxa"/>
          </w:tcPr>
          <w:p w:rsidR="00172CB9" w:rsidRPr="008D2013" w:rsidRDefault="00172CB9" w:rsidP="00172CB9">
            <w:pPr>
              <w:rPr>
                <w:sz w:val="20"/>
                <w:szCs w:val="20"/>
              </w:rPr>
            </w:pPr>
            <w:r w:rsidRPr="008D2013">
              <w:rPr>
                <w:sz w:val="20"/>
                <w:szCs w:val="20"/>
              </w:rPr>
              <w:t>Various dramatizations of ethical and moral concerns</w:t>
            </w:r>
          </w:p>
        </w:tc>
        <w:tc>
          <w:tcPr>
            <w:tcW w:w="1720" w:type="dxa"/>
          </w:tcPr>
          <w:p w:rsidR="00172CB9" w:rsidRPr="008D2013" w:rsidRDefault="00172CB9" w:rsidP="00172CB9">
            <w:r w:rsidRPr="008D2013">
              <w:t>ASCII Art</w:t>
            </w:r>
          </w:p>
        </w:tc>
        <w:tc>
          <w:tcPr>
            <w:tcW w:w="1513" w:type="dxa"/>
          </w:tcPr>
          <w:p w:rsidR="00172CB9" w:rsidRPr="008D2013" w:rsidRDefault="00172CB9" w:rsidP="00172CB9">
            <w:pPr>
              <w:rPr>
                <w:sz w:val="20"/>
                <w:szCs w:val="20"/>
              </w:rPr>
            </w:pPr>
            <w:r>
              <w:rPr>
                <w:sz w:val="20"/>
                <w:szCs w:val="20"/>
              </w:rPr>
              <w:t>Accurate technical drawings</w:t>
            </w:r>
          </w:p>
          <w:p w:rsidR="00172CB9" w:rsidRPr="008D2013" w:rsidRDefault="00172CB9" w:rsidP="00172CB9">
            <w:pPr>
              <w:rPr>
                <w:sz w:val="20"/>
                <w:szCs w:val="20"/>
              </w:rPr>
            </w:pPr>
          </w:p>
        </w:tc>
        <w:bookmarkStart w:id="0" w:name="_GoBack"/>
        <w:bookmarkEnd w:id="0"/>
      </w:tr>
    </w:tbl>
    <w:tbl>
      <w:tblPr>
        <w:tblStyle w:val="TableGrid"/>
        <w:tblpPr w:leftFromText="180" w:rightFromText="180" w:vertAnchor="text" w:horzAnchor="margin" w:tblpY="72"/>
        <w:tblW w:w="10640" w:type="dxa"/>
        <w:tblLook w:val="04A0" w:firstRow="1" w:lastRow="0" w:firstColumn="1" w:lastColumn="0" w:noHBand="0" w:noVBand="1"/>
      </w:tblPr>
      <w:tblGrid>
        <w:gridCol w:w="3681"/>
        <w:gridCol w:w="6959"/>
      </w:tblGrid>
      <w:tr w:rsidR="009645C0" w:rsidRPr="00550B54" w:rsidTr="00D253F7">
        <w:trPr>
          <w:trHeight w:val="983"/>
        </w:trPr>
        <w:tc>
          <w:tcPr>
            <w:tcW w:w="3681" w:type="dxa"/>
          </w:tcPr>
          <w:p w:rsidR="009645C0" w:rsidRPr="001E62DA" w:rsidRDefault="009645C0" w:rsidP="009645C0">
            <w:pPr>
              <w:rPr>
                <w:b/>
              </w:rPr>
            </w:pPr>
            <w:r w:rsidRPr="001E62DA">
              <w:rPr>
                <w:b/>
                <w:bCs/>
              </w:rPr>
              <w:t xml:space="preserve">Responding to post </w:t>
            </w:r>
            <w:proofErr w:type="spellStart"/>
            <w:r>
              <w:rPr>
                <w:b/>
                <w:bCs/>
              </w:rPr>
              <w:t>C</w:t>
            </w:r>
            <w:r w:rsidRPr="001E62DA">
              <w:rPr>
                <w:b/>
                <w:bCs/>
              </w:rPr>
              <w:t>ovid</w:t>
            </w:r>
            <w:proofErr w:type="spellEnd"/>
            <w:r w:rsidRPr="001E62DA">
              <w:rPr>
                <w:b/>
                <w:bCs/>
              </w:rPr>
              <w:t xml:space="preserve"> gaps in learning</w:t>
            </w:r>
          </w:p>
          <w:p w:rsidR="009645C0" w:rsidRPr="00550B54" w:rsidRDefault="009645C0" w:rsidP="00493930">
            <w:pPr>
              <w:rPr>
                <w:b/>
              </w:rPr>
            </w:pPr>
          </w:p>
        </w:tc>
        <w:tc>
          <w:tcPr>
            <w:tcW w:w="6959" w:type="dxa"/>
          </w:tcPr>
          <w:p w:rsidR="009645C0" w:rsidRPr="00D253F7" w:rsidRDefault="009645C0" w:rsidP="00493930">
            <w:pPr>
              <w:rPr>
                <w:sz w:val="20"/>
                <w:szCs w:val="20"/>
              </w:rPr>
            </w:pPr>
            <w:r>
              <w:rPr>
                <w:sz w:val="20"/>
                <w:szCs w:val="20"/>
              </w:rPr>
              <w:t>Much of the programming elements of year 9 took place as home learning. Because of this the entire Summer term will be devoted to developing programming skills (and addressing any gaps) before completion of a programming project to assess these skills.</w:t>
            </w:r>
          </w:p>
        </w:tc>
      </w:tr>
      <w:tr w:rsidR="00493930" w:rsidRPr="00550B54" w:rsidTr="00D253F7">
        <w:trPr>
          <w:trHeight w:val="983"/>
        </w:trPr>
        <w:tc>
          <w:tcPr>
            <w:tcW w:w="3681" w:type="dxa"/>
          </w:tcPr>
          <w:p w:rsidR="00493930" w:rsidRDefault="00493930" w:rsidP="00493930">
            <w:pPr>
              <w:rPr>
                <w:b/>
              </w:rPr>
            </w:pPr>
            <w:r w:rsidRPr="00550B54">
              <w:rPr>
                <w:b/>
              </w:rPr>
              <w:t>Building on prior learning</w:t>
            </w:r>
          </w:p>
          <w:p w:rsidR="00613308" w:rsidRPr="00550B54" w:rsidRDefault="00613308" w:rsidP="00493930">
            <w:pPr>
              <w:rPr>
                <w:b/>
              </w:rPr>
            </w:pPr>
          </w:p>
        </w:tc>
        <w:tc>
          <w:tcPr>
            <w:tcW w:w="6959" w:type="dxa"/>
          </w:tcPr>
          <w:p w:rsidR="00493930" w:rsidRPr="00D253F7" w:rsidRDefault="00CA2EF9" w:rsidP="00493930">
            <w:pPr>
              <w:rPr>
                <w:sz w:val="20"/>
                <w:szCs w:val="20"/>
              </w:rPr>
            </w:pPr>
            <w:r w:rsidRPr="00D253F7">
              <w:rPr>
                <w:sz w:val="20"/>
                <w:szCs w:val="20"/>
              </w:rPr>
              <w:t>KS4 Computer Science takes a range of topics from KS3 like Hardware, Operating Systems and System Architecture and develops them to the next level. Students continue their journey into Python programming and begin to develop small programs for given scenario</w:t>
            </w:r>
            <w:r w:rsidR="005F4FAF">
              <w:rPr>
                <w:sz w:val="20"/>
                <w:szCs w:val="20"/>
              </w:rPr>
              <w:t>s</w:t>
            </w:r>
            <w:r w:rsidRPr="00D253F7">
              <w:rPr>
                <w:sz w:val="20"/>
                <w:szCs w:val="20"/>
              </w:rPr>
              <w:t>.</w:t>
            </w:r>
          </w:p>
        </w:tc>
      </w:tr>
      <w:tr w:rsidR="00493930" w:rsidRPr="00550B54" w:rsidTr="00D253F7">
        <w:trPr>
          <w:trHeight w:val="627"/>
        </w:trPr>
        <w:tc>
          <w:tcPr>
            <w:tcW w:w="3681" w:type="dxa"/>
          </w:tcPr>
          <w:p w:rsidR="00493930" w:rsidRPr="00550B54" w:rsidRDefault="00493930" w:rsidP="00493930">
            <w:pPr>
              <w:rPr>
                <w:b/>
              </w:rPr>
            </w:pPr>
            <w:r w:rsidRPr="00550B54">
              <w:rPr>
                <w:b/>
              </w:rPr>
              <w:t>Enrichment within the Curriculum</w:t>
            </w:r>
          </w:p>
        </w:tc>
        <w:tc>
          <w:tcPr>
            <w:tcW w:w="6959" w:type="dxa"/>
          </w:tcPr>
          <w:p w:rsidR="00493930" w:rsidRPr="00D253F7" w:rsidRDefault="00363755" w:rsidP="00493930">
            <w:pPr>
              <w:rPr>
                <w:sz w:val="20"/>
                <w:szCs w:val="20"/>
              </w:rPr>
            </w:pPr>
            <w:r w:rsidRPr="00D253F7">
              <w:rPr>
                <w:sz w:val="20"/>
                <w:szCs w:val="20"/>
              </w:rPr>
              <w:t>Opportunities to get hands on with the internal workings of a Computer and lead demonstrations at open evening for the department.</w:t>
            </w:r>
          </w:p>
        </w:tc>
      </w:tr>
      <w:tr w:rsidR="00493930" w:rsidRPr="00550B54" w:rsidTr="009645C0">
        <w:trPr>
          <w:trHeight w:val="346"/>
        </w:trPr>
        <w:tc>
          <w:tcPr>
            <w:tcW w:w="3681" w:type="dxa"/>
          </w:tcPr>
          <w:p w:rsidR="00493930" w:rsidRPr="00550B54" w:rsidRDefault="00493930" w:rsidP="00493930">
            <w:pPr>
              <w:rPr>
                <w:b/>
              </w:rPr>
            </w:pPr>
            <w:r w:rsidRPr="00550B54">
              <w:rPr>
                <w:b/>
              </w:rPr>
              <w:t>Extracurricular opportunities</w:t>
            </w:r>
          </w:p>
          <w:p w:rsidR="00493930" w:rsidRPr="00550B54" w:rsidRDefault="00493930" w:rsidP="00493930">
            <w:pPr>
              <w:rPr>
                <w:b/>
              </w:rPr>
            </w:pPr>
          </w:p>
        </w:tc>
        <w:tc>
          <w:tcPr>
            <w:tcW w:w="6959" w:type="dxa"/>
          </w:tcPr>
          <w:p w:rsidR="00493930" w:rsidRPr="00D253F7" w:rsidRDefault="00363755" w:rsidP="00493930">
            <w:pPr>
              <w:rPr>
                <w:sz w:val="20"/>
                <w:szCs w:val="20"/>
              </w:rPr>
            </w:pPr>
            <w:r w:rsidRPr="00D253F7">
              <w:rPr>
                <w:sz w:val="20"/>
                <w:szCs w:val="20"/>
              </w:rPr>
              <w:t xml:space="preserve">Coding workshops involving experimenting with BBC </w:t>
            </w:r>
            <w:proofErr w:type="spellStart"/>
            <w:r w:rsidRPr="00D253F7">
              <w:rPr>
                <w:sz w:val="20"/>
                <w:szCs w:val="20"/>
              </w:rPr>
              <w:t>Microbits</w:t>
            </w:r>
            <w:proofErr w:type="spellEnd"/>
            <w:r w:rsidRPr="00D253F7">
              <w:rPr>
                <w:sz w:val="20"/>
                <w:szCs w:val="20"/>
              </w:rPr>
              <w:t xml:space="preserve"> and Raspberry Pi’s.</w:t>
            </w:r>
          </w:p>
        </w:tc>
      </w:tr>
      <w:tr w:rsidR="00493930" w:rsidRPr="00550B54" w:rsidTr="00D253F7">
        <w:trPr>
          <w:trHeight w:val="1140"/>
        </w:trPr>
        <w:tc>
          <w:tcPr>
            <w:tcW w:w="3681" w:type="dxa"/>
          </w:tcPr>
          <w:p w:rsidR="00493930" w:rsidRPr="00550B54" w:rsidRDefault="00493930" w:rsidP="00493930">
            <w:pPr>
              <w:rPr>
                <w:b/>
              </w:rPr>
            </w:pPr>
            <w:r w:rsidRPr="00550B54">
              <w:rPr>
                <w:b/>
              </w:rPr>
              <w:t xml:space="preserve">Positive impacting on </w:t>
            </w:r>
          </w:p>
          <w:p w:rsidR="00493930" w:rsidRPr="00550B54" w:rsidRDefault="00493930" w:rsidP="00493930">
            <w:pPr>
              <w:rPr>
                <w:b/>
              </w:rPr>
            </w:pPr>
            <w:r w:rsidRPr="00550B54">
              <w:rPr>
                <w:b/>
              </w:rPr>
              <w:t>personal development (SMSC)</w:t>
            </w:r>
          </w:p>
        </w:tc>
        <w:tc>
          <w:tcPr>
            <w:tcW w:w="6959" w:type="dxa"/>
          </w:tcPr>
          <w:p w:rsidR="00493930" w:rsidRPr="00D253F7" w:rsidRDefault="00363755" w:rsidP="00493930">
            <w:pPr>
              <w:rPr>
                <w:sz w:val="20"/>
                <w:szCs w:val="20"/>
              </w:rPr>
            </w:pPr>
            <w:r w:rsidRPr="00D253F7">
              <w:rPr>
                <w:sz w:val="20"/>
                <w:szCs w:val="20"/>
              </w:rPr>
              <w:t>Spring 2 spends time looking at the Ethical, Legal, Moral and Environmental concerns regarding growing technology use in society including Screen time, Cyber Security, E-waste, Plastic and Precious Resource use, AI, CO2 Emissions and Energy Consumption.</w:t>
            </w:r>
          </w:p>
        </w:tc>
      </w:tr>
      <w:tr w:rsidR="00493930" w:rsidRPr="00550B54" w:rsidTr="00D253F7">
        <w:trPr>
          <w:trHeight w:val="689"/>
        </w:trPr>
        <w:tc>
          <w:tcPr>
            <w:tcW w:w="3681" w:type="dxa"/>
          </w:tcPr>
          <w:p w:rsidR="00493930" w:rsidRPr="00550B54" w:rsidRDefault="00493930" w:rsidP="00493930">
            <w:pPr>
              <w:rPr>
                <w:b/>
              </w:rPr>
            </w:pPr>
            <w:r w:rsidRPr="00550B54">
              <w:rPr>
                <w:b/>
              </w:rPr>
              <w:t>Preparing for the next stage of education</w:t>
            </w:r>
          </w:p>
        </w:tc>
        <w:tc>
          <w:tcPr>
            <w:tcW w:w="6959" w:type="dxa"/>
          </w:tcPr>
          <w:p w:rsidR="00493930" w:rsidRPr="00D253F7" w:rsidRDefault="00363755" w:rsidP="00493930">
            <w:pPr>
              <w:rPr>
                <w:sz w:val="20"/>
                <w:szCs w:val="20"/>
              </w:rPr>
            </w:pPr>
            <w:r w:rsidRPr="00D253F7">
              <w:rPr>
                <w:sz w:val="20"/>
                <w:szCs w:val="20"/>
              </w:rPr>
              <w:t>The GCSE covers all the main topic areas to prepare them for A Level and encourages independent thinking and research throughout the 2 years</w:t>
            </w:r>
          </w:p>
        </w:tc>
      </w:tr>
      <w:tr w:rsidR="00550B54" w:rsidRPr="00550B54" w:rsidTr="00A00135">
        <w:trPr>
          <w:trHeight w:val="401"/>
        </w:trPr>
        <w:tc>
          <w:tcPr>
            <w:tcW w:w="3681" w:type="dxa"/>
            <w:shd w:val="clear" w:color="auto" w:fill="BFBFBF" w:themeFill="background1" w:themeFillShade="BF"/>
          </w:tcPr>
          <w:p w:rsidR="00550B54" w:rsidRPr="00550B54" w:rsidRDefault="00550B54" w:rsidP="00493930">
            <w:pPr>
              <w:rPr>
                <w:b/>
              </w:rPr>
            </w:pPr>
            <w:r>
              <w:rPr>
                <w:b/>
              </w:rPr>
              <w:t>Ways to support your child’s learning</w:t>
            </w:r>
          </w:p>
        </w:tc>
        <w:tc>
          <w:tcPr>
            <w:tcW w:w="6959" w:type="dxa"/>
            <w:shd w:val="clear" w:color="auto" w:fill="BFBFBF" w:themeFill="background1" w:themeFillShade="BF"/>
          </w:tcPr>
          <w:p w:rsidR="00550B54" w:rsidRPr="00D253F7" w:rsidRDefault="00A00135" w:rsidP="00493930">
            <w:pPr>
              <w:rPr>
                <w:sz w:val="20"/>
                <w:szCs w:val="20"/>
              </w:rPr>
            </w:pPr>
            <w:r w:rsidRPr="00D253F7">
              <w:rPr>
                <w:sz w:val="20"/>
                <w:szCs w:val="20"/>
              </w:rPr>
              <w:t xml:space="preserve"> Praise for effort rather than being ‘clever’ shows them that by working hard they can always improve</w:t>
            </w:r>
          </w:p>
        </w:tc>
      </w:tr>
      <w:tr w:rsidR="00550B54" w:rsidRPr="00550B54" w:rsidTr="009645C0">
        <w:trPr>
          <w:trHeight w:val="1564"/>
        </w:trPr>
        <w:tc>
          <w:tcPr>
            <w:tcW w:w="3681" w:type="dxa"/>
          </w:tcPr>
          <w:p w:rsidR="00550B54" w:rsidRPr="00A00135" w:rsidRDefault="00A00135" w:rsidP="00493930">
            <w:r w:rsidRPr="00A00135">
              <w:t>Visits and trips</w:t>
            </w:r>
          </w:p>
          <w:p w:rsidR="00550B54" w:rsidRPr="00A00135" w:rsidRDefault="00A00135" w:rsidP="00493930">
            <w:r w:rsidRPr="00A00135">
              <w:t>Websites</w:t>
            </w:r>
            <w:r w:rsidR="00813C07">
              <w:t xml:space="preserve"> / books /papers / magazines</w:t>
            </w:r>
          </w:p>
          <w:p w:rsidR="00A00135" w:rsidRPr="00A00135" w:rsidRDefault="00A00135" w:rsidP="00493930">
            <w:r w:rsidRPr="00A00135">
              <w:t>TV/Films</w:t>
            </w:r>
          </w:p>
          <w:p w:rsidR="00C10049" w:rsidRPr="00333782" w:rsidRDefault="00A00135" w:rsidP="00493930">
            <w:r w:rsidRPr="00A00135">
              <w:t>Blogs/ podcas</w:t>
            </w:r>
            <w:r w:rsidR="00590896">
              <w:t>ts</w:t>
            </w:r>
          </w:p>
        </w:tc>
        <w:tc>
          <w:tcPr>
            <w:tcW w:w="6959" w:type="dxa"/>
          </w:tcPr>
          <w:p w:rsidR="00A677F8" w:rsidRPr="00D253F7" w:rsidRDefault="00A677F8" w:rsidP="00363755">
            <w:pPr>
              <w:pStyle w:val="ListParagraph"/>
              <w:numPr>
                <w:ilvl w:val="0"/>
                <w:numId w:val="1"/>
              </w:numPr>
              <w:rPr>
                <w:sz w:val="20"/>
                <w:szCs w:val="20"/>
              </w:rPr>
            </w:pPr>
            <w:r w:rsidRPr="00D253F7">
              <w:rPr>
                <w:sz w:val="20"/>
                <w:szCs w:val="20"/>
              </w:rPr>
              <w:t>Purchase the CGP revision guide which runs alongside the course</w:t>
            </w:r>
          </w:p>
          <w:p w:rsidR="00550B54" w:rsidRPr="00D253F7" w:rsidRDefault="00A677F8" w:rsidP="00363755">
            <w:pPr>
              <w:pStyle w:val="ListParagraph"/>
              <w:numPr>
                <w:ilvl w:val="0"/>
                <w:numId w:val="1"/>
              </w:numPr>
              <w:rPr>
                <w:sz w:val="20"/>
                <w:szCs w:val="20"/>
              </w:rPr>
            </w:pPr>
            <w:r w:rsidRPr="00D253F7">
              <w:rPr>
                <w:sz w:val="20"/>
                <w:szCs w:val="20"/>
              </w:rPr>
              <w:t>If possible watch the YouTube HW videos with your child and get them to explain the content to you.</w:t>
            </w:r>
          </w:p>
          <w:p w:rsidR="00A677F8" w:rsidRPr="00D253F7" w:rsidRDefault="00A677F8" w:rsidP="00363755">
            <w:pPr>
              <w:pStyle w:val="ListParagraph"/>
              <w:numPr>
                <w:ilvl w:val="0"/>
                <w:numId w:val="1"/>
              </w:numPr>
              <w:rPr>
                <w:sz w:val="20"/>
                <w:szCs w:val="20"/>
              </w:rPr>
            </w:pPr>
            <w:r w:rsidRPr="00D253F7">
              <w:rPr>
                <w:sz w:val="20"/>
                <w:szCs w:val="20"/>
              </w:rPr>
              <w:t xml:space="preserve">Practise programming at home, subscribe to an online Python course like </w:t>
            </w:r>
            <w:hyperlink r:id="rId7" w:history="1">
              <w:r w:rsidRPr="00D253F7">
                <w:rPr>
                  <w:rStyle w:val="Hyperlink"/>
                  <w:sz w:val="20"/>
                  <w:szCs w:val="20"/>
                </w:rPr>
                <w:t>www.educative.io</w:t>
              </w:r>
            </w:hyperlink>
          </w:p>
          <w:p w:rsidR="00A677F8" w:rsidRPr="00D253F7" w:rsidRDefault="00A677F8" w:rsidP="00D253F7">
            <w:pPr>
              <w:pStyle w:val="ListParagraph"/>
              <w:numPr>
                <w:ilvl w:val="0"/>
                <w:numId w:val="1"/>
              </w:numPr>
              <w:rPr>
                <w:sz w:val="20"/>
                <w:szCs w:val="20"/>
              </w:rPr>
            </w:pPr>
            <w:r w:rsidRPr="00D253F7">
              <w:rPr>
                <w:sz w:val="20"/>
                <w:szCs w:val="20"/>
              </w:rPr>
              <w:t xml:space="preserve">Encourage them to read the latest technology and innovation blogs online (like </w:t>
            </w:r>
            <w:hyperlink r:id="rId8" w:history="1">
              <w:r w:rsidRPr="00D253F7">
                <w:rPr>
                  <w:rStyle w:val="Hyperlink"/>
                  <w:sz w:val="20"/>
                  <w:szCs w:val="20"/>
                </w:rPr>
                <w:t>www.computerweekly.com/blogs</w:t>
              </w:r>
            </w:hyperlink>
            <w:r w:rsidRPr="00D253F7">
              <w:rPr>
                <w:sz w:val="20"/>
                <w:szCs w:val="20"/>
              </w:rPr>
              <w:t>)</w:t>
            </w:r>
          </w:p>
        </w:tc>
      </w:tr>
    </w:tbl>
    <w:p w:rsidR="00311BF0" w:rsidRPr="0034101F" w:rsidRDefault="00311BF0">
      <w:pPr>
        <w:rPr>
          <w:b/>
          <w:sz w:val="24"/>
        </w:rPr>
      </w:pPr>
    </w:p>
    <w:sectPr w:rsidR="00311BF0" w:rsidRPr="0034101F" w:rsidSect="0034101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AD" w:rsidRDefault="003E69AD" w:rsidP="0034101F">
      <w:pPr>
        <w:spacing w:after="0" w:line="240" w:lineRule="auto"/>
      </w:pPr>
      <w:r>
        <w:separator/>
      </w:r>
    </w:p>
  </w:endnote>
  <w:endnote w:type="continuationSeparator" w:id="0">
    <w:p w:rsidR="003E69AD" w:rsidRDefault="003E69AD" w:rsidP="0034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AD" w:rsidRDefault="003E69AD" w:rsidP="0034101F">
      <w:pPr>
        <w:spacing w:after="0" w:line="240" w:lineRule="auto"/>
      </w:pPr>
      <w:r>
        <w:separator/>
      </w:r>
    </w:p>
  </w:footnote>
  <w:footnote w:type="continuationSeparator" w:id="0">
    <w:p w:rsidR="003E69AD" w:rsidRDefault="003E69AD" w:rsidP="0034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D" w:rsidRPr="0034101F" w:rsidRDefault="003E69AD">
    <w:pPr>
      <w:pStyle w:val="Header"/>
      <w:rPr>
        <w:sz w:val="24"/>
        <w:szCs w:val="24"/>
      </w:rPr>
    </w:pPr>
    <w:r>
      <w:rPr>
        <w:noProof/>
      </w:rPr>
      <w:drawing>
        <wp:anchor distT="0" distB="0" distL="114300" distR="114300" simplePos="0" relativeHeight="251659264" behindDoc="0" locked="0" layoutInCell="1" allowOverlap="1" wp14:anchorId="58421C58" wp14:editId="7B46367B">
          <wp:simplePos x="0" y="0"/>
          <wp:positionH relativeFrom="margin">
            <wp:align>left</wp:align>
          </wp:positionH>
          <wp:positionV relativeFrom="paragraph">
            <wp:posOffset>-398145</wp:posOffset>
          </wp:positionV>
          <wp:extent cx="757555" cy="757555"/>
          <wp:effectExtent l="0" t="0" r="4445" b="4445"/>
          <wp:wrapThrough wrapText="bothSides">
            <wp:wrapPolygon edited="0">
              <wp:start x="0" y="0"/>
              <wp:lineTo x="0" y="21184"/>
              <wp:lineTo x="21184" y="21184"/>
              <wp:lineTo x="21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01F">
      <w:rPr>
        <w:sz w:val="24"/>
        <w:szCs w:val="24"/>
      </w:rPr>
      <w:t>Crestwood School</w:t>
    </w:r>
    <w:r w:rsidRPr="0034101F">
      <w:rPr>
        <w:sz w:val="24"/>
        <w:szCs w:val="24"/>
      </w:rPr>
      <w:tab/>
    </w:r>
    <w:r w:rsidRPr="0034101F">
      <w:rPr>
        <w:sz w:val="24"/>
        <w:szCs w:val="24"/>
      </w:rPr>
      <w:tab/>
      <w:t>Curriculum Overview</w:t>
    </w:r>
  </w:p>
  <w:p w:rsidR="003E69AD" w:rsidRDefault="003E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F455D"/>
    <w:multiLevelType w:val="hybridMultilevel"/>
    <w:tmpl w:val="7DAE1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1F"/>
    <w:rsid w:val="00172CB9"/>
    <w:rsid w:val="001E6D7A"/>
    <w:rsid w:val="00256C65"/>
    <w:rsid w:val="002A3B57"/>
    <w:rsid w:val="002C73F8"/>
    <w:rsid w:val="00311BF0"/>
    <w:rsid w:val="00333782"/>
    <w:rsid w:val="0034101F"/>
    <w:rsid w:val="00363755"/>
    <w:rsid w:val="003E69AD"/>
    <w:rsid w:val="00474986"/>
    <w:rsid w:val="00493930"/>
    <w:rsid w:val="00550B54"/>
    <w:rsid w:val="00590896"/>
    <w:rsid w:val="005D70D0"/>
    <w:rsid w:val="005F4FAF"/>
    <w:rsid w:val="00613308"/>
    <w:rsid w:val="00635FC3"/>
    <w:rsid w:val="00812DC3"/>
    <w:rsid w:val="00813C07"/>
    <w:rsid w:val="008D2013"/>
    <w:rsid w:val="009645C0"/>
    <w:rsid w:val="009947AF"/>
    <w:rsid w:val="009D16B9"/>
    <w:rsid w:val="00A00135"/>
    <w:rsid w:val="00A677F8"/>
    <w:rsid w:val="00C10049"/>
    <w:rsid w:val="00C53C44"/>
    <w:rsid w:val="00CA2EF9"/>
    <w:rsid w:val="00D253F7"/>
    <w:rsid w:val="00EE6EB8"/>
    <w:rsid w:val="00F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926907"/>
  <w15:chartTrackingRefBased/>
  <w15:docId w15:val="{4F00DE2B-B84A-47F4-882C-8A9B1AE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1F"/>
  </w:style>
  <w:style w:type="paragraph" w:styleId="Footer">
    <w:name w:val="footer"/>
    <w:basedOn w:val="Normal"/>
    <w:link w:val="FooterChar"/>
    <w:uiPriority w:val="99"/>
    <w:unhideWhenUsed/>
    <w:rsid w:val="0034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1F"/>
  </w:style>
  <w:style w:type="table" w:styleId="TableGrid">
    <w:name w:val="Table Grid"/>
    <w:basedOn w:val="TableNormal"/>
    <w:uiPriority w:val="39"/>
    <w:rsid w:val="0034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755"/>
    <w:pPr>
      <w:ind w:left="720"/>
      <w:contextualSpacing/>
    </w:pPr>
  </w:style>
  <w:style w:type="character" w:styleId="Hyperlink">
    <w:name w:val="Hyperlink"/>
    <w:basedOn w:val="DefaultParagraphFont"/>
    <w:uiPriority w:val="99"/>
    <w:unhideWhenUsed/>
    <w:rsid w:val="00A677F8"/>
    <w:rPr>
      <w:color w:val="0000FF"/>
      <w:u w:val="single"/>
    </w:rPr>
  </w:style>
  <w:style w:type="character" w:styleId="UnresolvedMention">
    <w:name w:val="Unresolved Mention"/>
    <w:basedOn w:val="DefaultParagraphFont"/>
    <w:uiPriority w:val="99"/>
    <w:semiHidden/>
    <w:unhideWhenUsed/>
    <w:rsid w:val="00A67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eekly.com/blogs" TargetMode="External"/><Relationship Id="rId3" Type="http://schemas.openxmlformats.org/officeDocument/2006/relationships/settings" Target="settings.xml"/><Relationship Id="rId7" Type="http://schemas.openxmlformats.org/officeDocument/2006/relationships/hyperlink" Target="http://www.educative.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Carroll-Grigg</dc:creator>
  <cp:keywords/>
  <dc:description/>
  <cp:lastModifiedBy>Mr A Harrison</cp:lastModifiedBy>
  <cp:revision>2</cp:revision>
  <cp:lastPrinted>2019-09-30T15:44:00Z</cp:lastPrinted>
  <dcterms:created xsi:type="dcterms:W3CDTF">2021-09-14T13:57:00Z</dcterms:created>
  <dcterms:modified xsi:type="dcterms:W3CDTF">2021-09-14T13:57:00Z</dcterms:modified>
</cp:coreProperties>
</file>